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45A" w:rsidRDefault="00FD545A" w:rsidP="00FD545A">
      <w:pPr>
        <w:pStyle w:val="NoSpacing"/>
      </w:pPr>
      <w:r>
        <w:rPr>
          <w:u w:val="single"/>
        </w:rPr>
        <w:t>Roger MESSAGER</w:t>
      </w:r>
      <w:r>
        <w:t xml:space="preserve">      (fl.1450)</w:t>
      </w:r>
    </w:p>
    <w:p w:rsidR="00FD545A" w:rsidRDefault="00FD545A" w:rsidP="00FD545A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</w:t>
      </w:r>
      <w:proofErr w:type="gramStart"/>
      <w:r>
        <w:t>Goldsmith.</w:t>
      </w:r>
      <w:proofErr w:type="gramEnd"/>
    </w:p>
    <w:p w:rsidR="00FD545A" w:rsidRDefault="00FD545A" w:rsidP="00FD545A">
      <w:pPr>
        <w:pStyle w:val="NoSpacing"/>
      </w:pPr>
    </w:p>
    <w:p w:rsidR="00FD545A" w:rsidRDefault="00FD545A" w:rsidP="00FD545A">
      <w:pPr>
        <w:pStyle w:val="NoSpacing"/>
      </w:pPr>
    </w:p>
    <w:p w:rsidR="004D0D06" w:rsidRDefault="004D0D06" w:rsidP="004D0D06">
      <w:pPr>
        <w:pStyle w:val="NoSpacing"/>
      </w:pPr>
      <w:r>
        <w:t xml:space="preserve">     Apr.1430</w:t>
      </w:r>
      <w:r>
        <w:tab/>
        <w:t xml:space="preserve">He was one of those to whom Robert Brook of </w:t>
      </w:r>
      <w:proofErr w:type="gramStart"/>
      <w:r>
        <w:t>Bury(</w:t>
      </w:r>
      <w:proofErr w:type="gramEnd"/>
      <w:r>
        <w:t xml:space="preserve">q.v.) granted </w:t>
      </w:r>
    </w:p>
    <w:p w:rsidR="004D0D06" w:rsidRDefault="004D0D06" w:rsidP="004D0D06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grange with a garden adjacent in the suburbs of Bury.</w:t>
      </w:r>
    </w:p>
    <w:p w:rsidR="004D0D06" w:rsidRDefault="004D0D06" w:rsidP="004D0D06">
      <w:pPr>
        <w:pStyle w:val="NoSpacing"/>
      </w:pPr>
      <w:r>
        <w:tab/>
      </w:r>
      <w:r>
        <w:tab/>
        <w:t>(</w:t>
      </w:r>
      <w:hyperlink r:id="rId7" w:history="1">
        <w:r w:rsidRPr="0025184F">
          <w:rPr>
            <w:rStyle w:val="Hyperlink"/>
          </w:rPr>
          <w:t>www.nationalarchives.gov.uk/a2a</w:t>
        </w:r>
      </w:hyperlink>
      <w:r>
        <w:t xml:space="preserve">  ref.EL13/12/4)</w:t>
      </w:r>
    </w:p>
    <w:p w:rsidR="00FD545A" w:rsidRDefault="00FD545A" w:rsidP="00FD545A">
      <w:pPr>
        <w:pStyle w:val="NoSpacing"/>
        <w:rPr>
          <w:u w:val="single"/>
        </w:rPr>
      </w:pPr>
      <w:r>
        <w:tab/>
        <w:t>1450</w:t>
      </w:r>
      <w:r>
        <w:tab/>
        <w:t xml:space="preserve">John </w:t>
      </w:r>
      <w:proofErr w:type="spellStart"/>
      <w:proofErr w:type="gramStart"/>
      <w:r>
        <w:t>Bromlegh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Burdyvaunt</w:t>
      </w:r>
      <w:proofErr w:type="spellEnd"/>
      <w:r>
        <w:t>(q.v.), executors of John</w:t>
      </w:r>
    </w:p>
    <w:p w:rsidR="00FD545A" w:rsidRDefault="00FD545A" w:rsidP="00FD545A">
      <w:pPr>
        <w:pStyle w:val="NoSpacing"/>
        <w:ind w:left="1440"/>
      </w:pPr>
      <w:proofErr w:type="spellStart"/>
      <w:r>
        <w:t>Dekens</w:t>
      </w:r>
      <w:proofErr w:type="spellEnd"/>
      <w:r>
        <w:t xml:space="preserve">, Parson of the church of </w:t>
      </w:r>
      <w:proofErr w:type="spellStart"/>
      <w:r>
        <w:t>St.Mary</w:t>
      </w:r>
      <w:proofErr w:type="spellEnd"/>
      <w:r>
        <w:t xml:space="preserve"> at Key, Ipswich, brought a plaint of debt against him and John </w:t>
      </w:r>
      <w:proofErr w:type="spellStart"/>
      <w:proofErr w:type="gramStart"/>
      <w:r>
        <w:t>Goldsmyth</w:t>
      </w:r>
      <w:proofErr w:type="spellEnd"/>
      <w:r>
        <w:t>(</w:t>
      </w:r>
      <w:proofErr w:type="gramEnd"/>
      <w:r>
        <w:t xml:space="preserve">q.v.) both of Bury </w:t>
      </w:r>
      <w:proofErr w:type="spellStart"/>
      <w:r>
        <w:t>St.Edmunds</w:t>
      </w:r>
      <w:proofErr w:type="spellEnd"/>
      <w:r>
        <w:t>.</w:t>
      </w:r>
    </w:p>
    <w:p w:rsidR="00FD545A" w:rsidRDefault="00FD545A" w:rsidP="00FD545A">
      <w:pPr>
        <w:pStyle w:val="NoSpacing"/>
      </w:pPr>
      <w:r>
        <w:tab/>
      </w:r>
      <w:r>
        <w:tab/>
      </w:r>
      <w:r w:rsidRPr="0068528C">
        <w:t>(</w:t>
      </w:r>
      <w:hyperlink r:id="rId8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FD545A" w:rsidRDefault="00FD545A" w:rsidP="00FD545A">
      <w:pPr>
        <w:pStyle w:val="NoSpacing"/>
      </w:pPr>
    </w:p>
    <w:p w:rsidR="00FD545A" w:rsidRDefault="00FD545A" w:rsidP="00FD545A">
      <w:pPr>
        <w:pStyle w:val="NoSpacing"/>
      </w:pPr>
    </w:p>
    <w:p w:rsidR="00E47068" w:rsidRDefault="00FD545A" w:rsidP="00FD545A">
      <w:pPr>
        <w:pStyle w:val="NoSpacing"/>
      </w:pPr>
      <w:r>
        <w:t>25 August 2013</w:t>
      </w:r>
    </w:p>
    <w:p w:rsidR="004D0D06" w:rsidRPr="00C009D8" w:rsidRDefault="004D0D06" w:rsidP="00FD545A">
      <w:pPr>
        <w:pStyle w:val="NoSpacing"/>
      </w:pPr>
      <w:r>
        <w:t>3 December 2014</w:t>
      </w:r>
      <w:bookmarkStart w:id="0" w:name="_GoBack"/>
      <w:bookmarkEnd w:id="0"/>
    </w:p>
    <w:sectPr w:rsidR="004D0D06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45A" w:rsidRDefault="00FD545A" w:rsidP="00920DE3">
      <w:pPr>
        <w:spacing w:after="0" w:line="240" w:lineRule="auto"/>
      </w:pPr>
      <w:r>
        <w:separator/>
      </w:r>
    </w:p>
  </w:endnote>
  <w:endnote w:type="continuationSeparator" w:id="0">
    <w:p w:rsidR="00FD545A" w:rsidRDefault="00FD54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45A" w:rsidRDefault="00FD545A" w:rsidP="00920DE3">
      <w:pPr>
        <w:spacing w:after="0" w:line="240" w:lineRule="auto"/>
      </w:pPr>
      <w:r>
        <w:separator/>
      </w:r>
    </w:p>
  </w:footnote>
  <w:footnote w:type="continuationSeparator" w:id="0">
    <w:p w:rsidR="00FD545A" w:rsidRDefault="00FD54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45A"/>
    <w:rsid w:val="00120749"/>
    <w:rsid w:val="004D0D06"/>
    <w:rsid w:val="00624CAE"/>
    <w:rsid w:val="00920DE3"/>
    <w:rsid w:val="00C009D8"/>
    <w:rsid w:val="00CF53C8"/>
    <w:rsid w:val="00E47068"/>
    <w:rsid w:val="00FD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4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54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2013-09-24T20:07:00Z</dcterms:created>
  <dcterms:modified xsi:type="dcterms:W3CDTF">2014-12-03T20:59:00Z</dcterms:modified>
</cp:coreProperties>
</file>